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0" w:rsidRPr="00ED77C8" w:rsidRDefault="0095751B">
      <w:pPr>
        <w:tabs>
          <w:tab w:val="left" w:pos="6741"/>
        </w:tabs>
        <w:jc w:val="center"/>
        <w:rPr>
          <w:b/>
          <w:bCs/>
          <w:sz w:val="40"/>
          <w:szCs w:val="40"/>
        </w:rPr>
      </w:pPr>
      <w:r w:rsidRPr="00ED77C8">
        <w:rPr>
          <w:rFonts w:hint="eastAsia"/>
          <w:b/>
          <w:bCs/>
          <w:sz w:val="40"/>
          <w:szCs w:val="40"/>
        </w:rPr>
        <w:t>“虞青</w:t>
      </w:r>
      <w:r w:rsidRPr="00ED77C8">
        <w:rPr>
          <w:rFonts w:hint="eastAsia"/>
          <w:b/>
          <w:bCs/>
          <w:sz w:val="40"/>
          <w:szCs w:val="40"/>
        </w:rPr>
        <w:t>+</w:t>
      </w:r>
      <w:r w:rsidRPr="00ED77C8">
        <w:rPr>
          <w:rFonts w:hint="eastAsia"/>
          <w:b/>
          <w:bCs/>
          <w:sz w:val="40"/>
          <w:szCs w:val="40"/>
        </w:rPr>
        <w:t>”</w:t>
      </w:r>
      <w:r w:rsidR="00271670" w:rsidRPr="00ED77C8">
        <w:rPr>
          <w:rFonts w:hint="eastAsia"/>
          <w:b/>
          <w:bCs/>
          <w:sz w:val="40"/>
          <w:szCs w:val="40"/>
        </w:rPr>
        <w:t>常熟市青年社区学校合作协议</w:t>
      </w:r>
    </w:p>
    <w:p w:rsidR="00271670" w:rsidRPr="00ED77C8" w:rsidRDefault="00271670">
      <w:pPr>
        <w:tabs>
          <w:tab w:val="left" w:pos="6741"/>
        </w:tabs>
      </w:pP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甲方：</w:t>
      </w:r>
      <w:r w:rsidRPr="00ED77C8">
        <w:rPr>
          <w:rFonts w:ascii="仿宋" w:eastAsia="仿宋" w:hAnsi="仿宋" w:cs="仿宋" w:hint="eastAsia"/>
          <w:sz w:val="30"/>
          <w:szCs w:val="30"/>
        </w:rPr>
        <w:t>共青团常熟市委员会</w:t>
      </w:r>
    </w:p>
    <w:p w:rsidR="00271670" w:rsidRPr="00ED77C8" w:rsidRDefault="00CD0B28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项目</w:t>
      </w:r>
      <w:r w:rsidR="00271670" w:rsidRPr="00ED77C8">
        <w:rPr>
          <w:rFonts w:ascii="黑体" w:eastAsia="黑体" w:hAnsi="黑体" w:hint="eastAsia"/>
          <w:sz w:val="30"/>
          <w:szCs w:val="30"/>
        </w:rPr>
        <w:t>负责人：</w:t>
      </w:r>
      <w:r w:rsidR="00271670" w:rsidRPr="00ED77C8">
        <w:rPr>
          <w:rFonts w:ascii="仿宋" w:eastAsia="仿宋" w:hAnsi="仿宋" w:cs="仿宋" w:hint="eastAsia"/>
          <w:sz w:val="30"/>
          <w:szCs w:val="30"/>
        </w:rPr>
        <w:t>倪烨敏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地址：</w:t>
      </w:r>
      <w:r w:rsidRPr="00ED77C8">
        <w:rPr>
          <w:rFonts w:ascii="仿宋" w:eastAsia="仿宋" w:hAnsi="仿宋" w:cs="仿宋" w:hint="eastAsia"/>
          <w:sz w:val="30"/>
          <w:szCs w:val="30"/>
        </w:rPr>
        <w:t>常熟市金沙江路</w:t>
      </w:r>
      <w:r w:rsidRPr="00ED77C8">
        <w:rPr>
          <w:rFonts w:ascii="仿宋" w:eastAsia="仿宋" w:hAnsi="仿宋" w:cs="仿宋"/>
          <w:sz w:val="30"/>
          <w:szCs w:val="30"/>
        </w:rPr>
        <w:t>8</w:t>
      </w:r>
      <w:r w:rsidRPr="00ED77C8">
        <w:rPr>
          <w:rFonts w:ascii="仿宋" w:eastAsia="仿宋" w:hAnsi="仿宋" w:cs="仿宋" w:hint="eastAsia"/>
          <w:sz w:val="30"/>
          <w:szCs w:val="30"/>
        </w:rPr>
        <w:t>号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乙方：</w:t>
      </w:r>
      <w:r w:rsidRPr="00ED77C8">
        <w:rPr>
          <w:rFonts w:ascii="仿宋" w:eastAsia="仿宋" w:hAnsi="仿宋" w:cs="仿宋" w:hint="eastAsia"/>
          <w:sz w:val="30"/>
          <w:szCs w:val="30"/>
        </w:rPr>
        <w:t>常熟市教育局</w:t>
      </w:r>
    </w:p>
    <w:p w:rsidR="00271670" w:rsidRPr="00ED77C8" w:rsidRDefault="00CD0B28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项目</w:t>
      </w:r>
      <w:r w:rsidR="00271670" w:rsidRPr="00ED77C8">
        <w:rPr>
          <w:rFonts w:ascii="黑体" w:eastAsia="黑体" w:hAnsi="黑体" w:hint="eastAsia"/>
          <w:sz w:val="30"/>
          <w:szCs w:val="30"/>
        </w:rPr>
        <w:t>负责人：</w:t>
      </w:r>
      <w:r w:rsidR="00271670" w:rsidRPr="00ED77C8">
        <w:rPr>
          <w:rFonts w:ascii="仿宋" w:eastAsia="仿宋" w:hAnsi="仿宋" w:cs="仿宋" w:hint="eastAsia"/>
          <w:sz w:val="30"/>
          <w:szCs w:val="30"/>
        </w:rPr>
        <w:t>唐佩军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黑体" w:eastAsia="黑体" w:hAnsi="黑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地址：</w:t>
      </w:r>
      <w:r w:rsidRPr="00ED77C8">
        <w:rPr>
          <w:rFonts w:ascii="仿宋" w:eastAsia="仿宋" w:hAnsi="仿宋" w:cs="仿宋" w:hint="eastAsia"/>
          <w:sz w:val="30"/>
          <w:szCs w:val="30"/>
        </w:rPr>
        <w:t>常熟市衡山路</w:t>
      </w:r>
      <w:r w:rsidRPr="00ED77C8">
        <w:rPr>
          <w:rFonts w:ascii="仿宋" w:eastAsia="仿宋" w:hAnsi="仿宋" w:cs="仿宋"/>
          <w:sz w:val="30"/>
          <w:szCs w:val="30"/>
        </w:rPr>
        <w:t>78</w:t>
      </w:r>
      <w:r w:rsidRPr="00ED77C8">
        <w:rPr>
          <w:rFonts w:ascii="仿宋" w:eastAsia="仿宋" w:hAnsi="仿宋" w:cs="仿宋" w:hint="eastAsia"/>
          <w:sz w:val="30"/>
          <w:szCs w:val="30"/>
        </w:rPr>
        <w:t>号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丙方：</w:t>
      </w:r>
      <w:r w:rsidRPr="00ED77C8">
        <w:rPr>
          <w:rFonts w:ascii="仿宋" w:eastAsia="仿宋" w:hAnsi="仿宋" w:cs="仿宋" w:hint="eastAsia"/>
          <w:sz w:val="30"/>
          <w:szCs w:val="30"/>
        </w:rPr>
        <w:t>常熟市社区培训学院</w:t>
      </w:r>
    </w:p>
    <w:p w:rsidR="00271670" w:rsidRPr="00ED77C8" w:rsidRDefault="00CD0B28">
      <w:pPr>
        <w:tabs>
          <w:tab w:val="left" w:pos="6741"/>
        </w:tabs>
        <w:spacing w:line="480" w:lineRule="exact"/>
        <w:rPr>
          <w:rFonts w:ascii="黑体" w:eastAsia="黑体" w:hAnsi="黑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项目</w:t>
      </w:r>
      <w:r w:rsidR="00271670" w:rsidRPr="00ED77C8">
        <w:rPr>
          <w:rFonts w:ascii="黑体" w:eastAsia="黑体" w:hAnsi="黑体" w:hint="eastAsia"/>
          <w:sz w:val="30"/>
          <w:szCs w:val="30"/>
        </w:rPr>
        <w:t>负责人：</w:t>
      </w:r>
      <w:r w:rsidR="00271670" w:rsidRPr="00ED77C8">
        <w:rPr>
          <w:rFonts w:ascii="仿宋" w:eastAsia="仿宋" w:hAnsi="仿宋" w:cs="仿宋" w:hint="eastAsia"/>
          <w:sz w:val="30"/>
          <w:szCs w:val="30"/>
        </w:rPr>
        <w:t>苏建青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地址：</w:t>
      </w:r>
      <w:r w:rsidR="00503F24" w:rsidRPr="00ED77C8">
        <w:rPr>
          <w:rFonts w:ascii="仿宋" w:eastAsia="仿宋" w:hAnsi="仿宋" w:cs="仿宋" w:hint="eastAsia"/>
          <w:sz w:val="30"/>
          <w:szCs w:val="30"/>
        </w:rPr>
        <w:t>常熟市</w:t>
      </w:r>
      <w:r w:rsidR="00EF6B9A" w:rsidRPr="00ED77C8">
        <w:rPr>
          <w:rFonts w:ascii="仿宋" w:eastAsia="仿宋" w:hAnsi="仿宋" w:cs="仿宋" w:hint="eastAsia"/>
          <w:sz w:val="30"/>
          <w:szCs w:val="30"/>
        </w:rPr>
        <w:t>泰安新村31号</w:t>
      </w:r>
      <w:bookmarkStart w:id="0" w:name="_GoBack"/>
      <w:bookmarkEnd w:id="0"/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宋体" w:cs="宋体"/>
          <w:sz w:val="24"/>
        </w:rPr>
      </w:pP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甲、乙、丙三方从加快常熟学习型城市建设、推进常熟市终身教育发展、满足社区青年对美好生活的追求出发，本着“服务大局、服务青年”的原则，以助力建设“强富美高”新常熟为目标，就三方合作建设</w:t>
      </w:r>
      <w:r w:rsidR="0095751B" w:rsidRPr="00ED77C8">
        <w:rPr>
          <w:rFonts w:ascii="仿宋" w:eastAsia="仿宋" w:hAnsi="仿宋" w:cs="仿宋" w:hint="eastAsia"/>
          <w:sz w:val="30"/>
          <w:szCs w:val="30"/>
        </w:rPr>
        <w:t>“虞青+”</w:t>
      </w:r>
      <w:r w:rsidRPr="00ED77C8">
        <w:rPr>
          <w:rFonts w:ascii="仿宋" w:eastAsia="仿宋" w:hAnsi="仿宋" w:cs="仿宋" w:hint="eastAsia"/>
          <w:sz w:val="30"/>
          <w:szCs w:val="30"/>
        </w:rPr>
        <w:t>常熟市青年社区学校事宜，达成如下协议：</w:t>
      </w:r>
    </w:p>
    <w:p w:rsidR="00271670" w:rsidRPr="00ED77C8" w:rsidRDefault="00271670" w:rsidP="00175A05">
      <w:pPr>
        <w:numPr>
          <w:ilvl w:val="0"/>
          <w:numId w:val="1"/>
        </w:numPr>
        <w:tabs>
          <w:tab w:val="left" w:pos="6741"/>
        </w:tabs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合作内容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（一）学员及课程：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常熟市青年社区学校培训对象为在常青年（包括外来务工者，年龄在</w:t>
      </w:r>
      <w:r w:rsidRPr="00ED77C8">
        <w:rPr>
          <w:rFonts w:ascii="仿宋" w:eastAsia="仿宋" w:hAnsi="仿宋" w:cs="仿宋"/>
          <w:sz w:val="30"/>
          <w:szCs w:val="30"/>
        </w:rPr>
        <w:t>45</w:t>
      </w:r>
      <w:r w:rsidRPr="00ED77C8">
        <w:rPr>
          <w:rFonts w:ascii="仿宋" w:eastAsia="仿宋" w:hAnsi="仿宋" w:cs="仿宋" w:hint="eastAsia"/>
          <w:sz w:val="30"/>
          <w:szCs w:val="30"/>
        </w:rPr>
        <w:t>周岁以下，部分课程可适当放宽），培训内容为生产</w:t>
      </w:r>
      <w:r w:rsidR="008E7868" w:rsidRPr="00ED77C8">
        <w:rPr>
          <w:rFonts w:ascii="仿宋" w:eastAsia="仿宋" w:hAnsi="仿宋" w:cs="仿宋" w:hint="eastAsia"/>
          <w:sz w:val="30"/>
          <w:szCs w:val="30"/>
        </w:rPr>
        <w:t>、</w:t>
      </w:r>
      <w:r w:rsidRPr="00ED77C8">
        <w:rPr>
          <w:rFonts w:ascii="仿宋" w:eastAsia="仿宋" w:hAnsi="仿宋" w:cs="仿宋" w:hint="eastAsia"/>
          <w:sz w:val="30"/>
          <w:szCs w:val="30"/>
        </w:rPr>
        <w:t>生活性技能知识</w:t>
      </w:r>
      <w:r w:rsidR="008E7868" w:rsidRPr="00ED77C8">
        <w:rPr>
          <w:rFonts w:ascii="仿宋" w:eastAsia="仿宋" w:hAnsi="仿宋" w:cs="仿宋" w:hint="eastAsia"/>
          <w:sz w:val="30"/>
          <w:szCs w:val="30"/>
        </w:rPr>
        <w:t>及素质提升类</w:t>
      </w:r>
      <w:r w:rsidR="0095751B" w:rsidRPr="00ED77C8">
        <w:rPr>
          <w:rFonts w:ascii="仿宋" w:eastAsia="仿宋" w:hAnsi="仿宋" w:cs="仿宋" w:hint="eastAsia"/>
          <w:sz w:val="30"/>
          <w:szCs w:val="30"/>
        </w:rPr>
        <w:t>等</w:t>
      </w:r>
      <w:r w:rsidR="008E7868" w:rsidRPr="00ED77C8">
        <w:rPr>
          <w:rFonts w:ascii="仿宋" w:eastAsia="仿宋" w:hAnsi="仿宋" w:cs="仿宋" w:hint="eastAsia"/>
          <w:sz w:val="30"/>
          <w:szCs w:val="30"/>
        </w:rPr>
        <w:t>课程</w:t>
      </w:r>
      <w:r w:rsidRPr="00ED77C8">
        <w:rPr>
          <w:rFonts w:ascii="仿宋" w:eastAsia="仿宋" w:hAnsi="仿宋" w:cs="仿宋" w:hint="eastAsia"/>
          <w:sz w:val="30"/>
          <w:szCs w:val="30"/>
        </w:rPr>
        <w:t>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（二）阵地建设：</w:t>
      </w:r>
    </w:p>
    <w:p w:rsidR="00271670" w:rsidRPr="00ED77C8" w:rsidRDefault="00271670" w:rsidP="0085301B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1.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“青年社区学校阵地”</w:t>
      </w:r>
      <w:r w:rsidR="0095751B" w:rsidRPr="00ED77C8">
        <w:rPr>
          <w:rFonts w:ascii="仿宋" w:eastAsia="仿宋" w:hAnsi="仿宋" w:cs="仿宋" w:hint="eastAsia"/>
          <w:sz w:val="30"/>
          <w:szCs w:val="30"/>
        </w:rPr>
        <w:t>。由共青团常熟市委员会依据</w:t>
      </w:r>
      <w:r w:rsidRPr="00ED77C8">
        <w:rPr>
          <w:rFonts w:ascii="仿宋" w:eastAsia="仿宋" w:hAnsi="仿宋" w:cs="仿宋" w:hint="eastAsia"/>
          <w:sz w:val="30"/>
          <w:szCs w:val="30"/>
        </w:rPr>
        <w:t>申报</w:t>
      </w:r>
      <w:r w:rsidR="005077EA" w:rsidRPr="00ED77C8">
        <w:rPr>
          <w:rFonts w:ascii="仿宋" w:eastAsia="仿宋" w:hAnsi="仿宋" w:cs="仿宋" w:hint="eastAsia"/>
          <w:sz w:val="30"/>
          <w:szCs w:val="30"/>
        </w:rPr>
        <w:t>和运营情况</w:t>
      </w:r>
      <w:r w:rsidRPr="00ED77C8">
        <w:rPr>
          <w:rFonts w:ascii="仿宋" w:eastAsia="仿宋" w:hAnsi="仿宋" w:cs="仿宋" w:hint="eastAsia"/>
          <w:sz w:val="30"/>
          <w:szCs w:val="30"/>
        </w:rPr>
        <w:t>情况</w:t>
      </w:r>
      <w:r w:rsidR="0095751B" w:rsidRPr="00ED77C8">
        <w:rPr>
          <w:rFonts w:ascii="仿宋" w:eastAsia="仿宋" w:hAnsi="仿宋" w:cs="仿宋" w:hint="eastAsia"/>
          <w:sz w:val="30"/>
          <w:szCs w:val="30"/>
        </w:rPr>
        <w:t>进行审批和授牌。阵地逐年增加，具体名单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见附件（截至2018年11月26日）。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="00532DF2" w:rsidRPr="00ED77C8">
        <w:rPr>
          <w:rFonts w:hint="eastAsia"/>
        </w:rPr>
        <w:t xml:space="preserve"> </w:t>
      </w:r>
      <w:r w:rsidR="00532DF2" w:rsidRPr="00ED77C8">
        <w:rPr>
          <w:rFonts w:ascii="仿宋" w:eastAsia="仿宋" w:hAnsi="仿宋" w:cs="仿宋" w:hint="eastAsia"/>
          <w:sz w:val="30"/>
          <w:szCs w:val="30"/>
        </w:rPr>
        <w:t>江苏省常熟职业教育中心校</w:t>
      </w:r>
      <w:r w:rsidR="00E34E6A" w:rsidRPr="00ED77C8">
        <w:rPr>
          <w:rFonts w:ascii="仿宋" w:eastAsia="仿宋" w:hAnsi="仿宋" w:cs="仿宋"/>
          <w:sz w:val="30"/>
          <w:szCs w:val="30"/>
        </w:rPr>
        <w:t>、</w:t>
      </w:r>
      <w:r w:rsidR="00532DF2" w:rsidRPr="00ED77C8">
        <w:rPr>
          <w:rFonts w:ascii="仿宋" w:eastAsia="仿宋" w:hAnsi="仿宋" w:cs="仿宋" w:hint="eastAsia"/>
          <w:sz w:val="30"/>
          <w:szCs w:val="30"/>
        </w:rPr>
        <w:t>9个</w:t>
      </w:r>
      <w:r w:rsidR="00E34E6A" w:rsidRPr="00ED77C8">
        <w:rPr>
          <w:rFonts w:ascii="仿宋" w:eastAsia="仿宋" w:hAnsi="仿宋" w:cs="仿宋"/>
          <w:sz w:val="30"/>
          <w:szCs w:val="30"/>
        </w:rPr>
        <w:t>乡镇街道</w:t>
      </w:r>
      <w:r w:rsidRPr="00ED77C8">
        <w:rPr>
          <w:rFonts w:ascii="仿宋" w:eastAsia="仿宋" w:hAnsi="仿宋" w:cs="仿宋" w:hint="eastAsia"/>
          <w:sz w:val="30"/>
          <w:szCs w:val="30"/>
        </w:rPr>
        <w:t>社区</w:t>
      </w:r>
      <w:r w:rsidR="00E34E6A" w:rsidRPr="00ED77C8">
        <w:rPr>
          <w:rFonts w:ascii="仿宋" w:eastAsia="仿宋" w:hAnsi="仿宋" w:cs="仿宋" w:hint="eastAsia"/>
          <w:sz w:val="30"/>
          <w:szCs w:val="30"/>
        </w:rPr>
        <w:t>教育中心</w:t>
      </w:r>
      <w:r w:rsidR="00E34E6A" w:rsidRPr="00ED77C8">
        <w:rPr>
          <w:rFonts w:ascii="仿宋" w:eastAsia="仿宋" w:hAnsi="仿宋" w:cs="仿宋"/>
          <w:sz w:val="30"/>
          <w:szCs w:val="30"/>
        </w:rPr>
        <w:lastRenderedPageBreak/>
        <w:t>相关</w:t>
      </w:r>
      <w:r w:rsidRPr="00ED77C8">
        <w:rPr>
          <w:rFonts w:ascii="仿宋" w:eastAsia="仿宋" w:hAnsi="仿宋" w:cs="仿宋" w:hint="eastAsia"/>
          <w:sz w:val="30"/>
          <w:szCs w:val="30"/>
        </w:rPr>
        <w:t>培训阵地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。由社区培训学院管理认定</w:t>
      </w:r>
      <w:r w:rsidRPr="00ED77C8">
        <w:rPr>
          <w:rFonts w:ascii="仿宋" w:eastAsia="仿宋" w:hAnsi="仿宋" w:cs="仿宋" w:hint="eastAsia"/>
          <w:sz w:val="30"/>
          <w:szCs w:val="30"/>
        </w:rPr>
        <w:t>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3.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红色先锋站。由市委组织部认定。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4.</w:t>
      </w:r>
      <w:r w:rsidRPr="00ED77C8">
        <w:rPr>
          <w:rFonts w:ascii="仿宋" w:eastAsia="仿宋" w:hAnsi="仿宋" w:cs="仿宋" w:hint="eastAsia"/>
          <w:sz w:val="30"/>
          <w:szCs w:val="30"/>
        </w:rPr>
        <w:t>其他特殊场地。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（三）课程师资：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1.</w:t>
      </w:r>
      <w:r w:rsidRPr="00ED77C8">
        <w:rPr>
          <w:rFonts w:ascii="仿宋" w:eastAsia="仿宋" w:hAnsi="仿宋" w:cs="仿宋" w:hint="eastAsia"/>
          <w:sz w:val="30"/>
          <w:szCs w:val="30"/>
        </w:rPr>
        <w:t>青年社区学校签约导师；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Pr="00ED77C8">
        <w:rPr>
          <w:rFonts w:ascii="仿宋" w:eastAsia="仿宋" w:hAnsi="仿宋" w:cs="仿宋" w:hint="eastAsia"/>
          <w:sz w:val="30"/>
          <w:szCs w:val="30"/>
        </w:rPr>
        <w:t>常熟市社区培训学院联系的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师资力量；</w:t>
      </w:r>
    </w:p>
    <w:p w:rsidR="0085301B" w:rsidRPr="00ED77C8" w:rsidRDefault="0085301B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3.其他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（四）招募工作：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1.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“青春常熟公众号”</w:t>
      </w:r>
      <w:r w:rsidRPr="00ED77C8">
        <w:rPr>
          <w:rFonts w:ascii="仿宋" w:eastAsia="仿宋" w:hAnsi="仿宋" w:cs="仿宋" w:hint="eastAsia"/>
          <w:sz w:val="30"/>
          <w:szCs w:val="30"/>
        </w:rPr>
        <w:t>公开招募；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Pr="00ED77C8">
        <w:rPr>
          <w:rFonts w:ascii="仿宋" w:eastAsia="仿宋" w:hAnsi="仿宋" w:cs="仿宋" w:hint="eastAsia"/>
          <w:sz w:val="30"/>
          <w:szCs w:val="30"/>
        </w:rPr>
        <w:t>专业方向定点招募；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3.</w:t>
      </w:r>
      <w:r w:rsidRPr="00ED77C8">
        <w:rPr>
          <w:rFonts w:ascii="仿宋" w:eastAsia="仿宋" w:hAnsi="仿宋" w:cs="仿宋" w:hint="eastAsia"/>
          <w:sz w:val="30"/>
          <w:szCs w:val="30"/>
        </w:rPr>
        <w:t>阵地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所在团组织等</w:t>
      </w:r>
      <w:r w:rsidRPr="00ED77C8">
        <w:rPr>
          <w:rFonts w:ascii="仿宋" w:eastAsia="仿宋" w:hAnsi="仿宋" w:cs="仿宋" w:hint="eastAsia"/>
          <w:sz w:val="30"/>
          <w:szCs w:val="30"/>
        </w:rPr>
        <w:t>招募。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二、三方权利义务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（一）甲方权利义务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1.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“常熟市青年社区学校”</w:t>
      </w:r>
      <w:r w:rsidRPr="00ED77C8">
        <w:rPr>
          <w:rFonts w:ascii="仿宋" w:eastAsia="仿宋" w:hAnsi="仿宋" w:cs="仿宋" w:hint="eastAsia"/>
          <w:sz w:val="30"/>
          <w:szCs w:val="30"/>
        </w:rPr>
        <w:t>品牌日常的运营和管理</w:t>
      </w:r>
      <w:r w:rsidR="005077EA" w:rsidRPr="00ED77C8">
        <w:rPr>
          <w:rFonts w:ascii="仿宋" w:eastAsia="仿宋" w:hAnsi="仿宋" w:cs="仿宋" w:hint="eastAsia"/>
          <w:sz w:val="30"/>
          <w:szCs w:val="30"/>
        </w:rPr>
        <w:t>，及青年社区学校相关运营费用的审核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和开支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甲方负责青年社区学校阵地的认定和管理；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3.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甲方负责青年社区学校导师的认定和管理；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4.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甲方负责青年社区学校课程的安排和考核；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5.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甲方负责青年社区学校学员的招募和管理；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6.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甲方负责青年社区学校电子系统的运营和维护；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7.</w:t>
      </w:r>
      <w:r w:rsidRPr="00ED77C8">
        <w:rPr>
          <w:rFonts w:ascii="仿宋" w:eastAsia="仿宋" w:hAnsi="仿宋" w:cs="仿宋" w:hint="eastAsia"/>
          <w:sz w:val="30"/>
          <w:szCs w:val="30"/>
        </w:rPr>
        <w:t>甲方负责青年社区学校相关表彰工作的评定</w:t>
      </w:r>
      <w:r w:rsidR="0025120E" w:rsidRPr="00ED77C8">
        <w:rPr>
          <w:rFonts w:ascii="仿宋" w:eastAsia="仿宋" w:hAnsi="仿宋" w:cs="仿宋" w:hint="eastAsia"/>
          <w:sz w:val="30"/>
          <w:szCs w:val="30"/>
        </w:rPr>
        <w:t>和表彰，并将青年社区学校项目中优秀的公益导师推荐给乙方、丙方，优先作为相关荣誉的候选人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8.</w:t>
      </w:r>
      <w:r w:rsidRPr="00ED77C8">
        <w:rPr>
          <w:rFonts w:ascii="仿宋" w:eastAsia="仿宋" w:hAnsi="仿宋" w:cs="仿宋" w:hint="eastAsia"/>
          <w:sz w:val="30"/>
          <w:szCs w:val="30"/>
        </w:rPr>
        <w:t>其它协商事宜。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（二）乙方权利义务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1.</w:t>
      </w:r>
      <w:r w:rsidRPr="00ED77C8">
        <w:rPr>
          <w:rFonts w:ascii="仿宋" w:eastAsia="仿宋" w:hAnsi="仿宋" w:cs="仿宋" w:hint="eastAsia"/>
          <w:sz w:val="30"/>
          <w:szCs w:val="30"/>
        </w:rPr>
        <w:t>乙方协助甲方进行常熟市青年社区学校品牌日常的运营和管理；</w:t>
      </w:r>
    </w:p>
    <w:p w:rsidR="00271670" w:rsidRPr="00ED77C8" w:rsidRDefault="00271670" w:rsidP="00175A05">
      <w:pPr>
        <w:ind w:firstLineChars="200" w:firstLine="600"/>
        <w:rPr>
          <w:sz w:val="28"/>
          <w:szCs w:val="28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Pr="00ED77C8">
        <w:rPr>
          <w:rFonts w:ascii="仿宋" w:eastAsia="仿宋" w:hAnsi="仿宋" w:cs="仿宋" w:hint="eastAsia"/>
          <w:sz w:val="30"/>
          <w:szCs w:val="30"/>
        </w:rPr>
        <w:t>乙方负责青年社区学校部分运营资金的提供（使用社区教</w:t>
      </w:r>
      <w:r w:rsidRPr="00ED77C8">
        <w:rPr>
          <w:rFonts w:ascii="仿宋" w:eastAsia="仿宋" w:hAnsi="仿宋" w:cs="仿宋" w:hint="eastAsia"/>
          <w:sz w:val="30"/>
          <w:szCs w:val="30"/>
        </w:rPr>
        <w:lastRenderedPageBreak/>
        <w:t>育专项经费，向社区培训学院每年拨付三万元</w:t>
      </w:r>
      <w:r w:rsidR="00E34E6A" w:rsidRPr="00ED77C8">
        <w:rPr>
          <w:rFonts w:ascii="仿宋" w:eastAsia="仿宋" w:hAnsi="仿宋" w:cs="仿宋" w:hint="eastAsia"/>
          <w:sz w:val="30"/>
          <w:szCs w:val="30"/>
        </w:rPr>
        <w:t>，</w:t>
      </w:r>
      <w:r w:rsidRPr="00ED77C8">
        <w:rPr>
          <w:rFonts w:ascii="仿宋" w:eastAsia="仿宋" w:hAnsi="仿宋" w:cs="仿宋" w:hint="eastAsia"/>
          <w:sz w:val="30"/>
          <w:szCs w:val="30"/>
        </w:rPr>
        <w:t>专项用于青年社区学校项目的</w:t>
      </w:r>
      <w:r w:rsidR="0010551D" w:rsidRPr="00ED77C8">
        <w:rPr>
          <w:rFonts w:ascii="仿宋" w:eastAsia="仿宋" w:hAnsi="仿宋" w:cs="仿宋" w:hint="eastAsia"/>
          <w:sz w:val="30"/>
          <w:szCs w:val="30"/>
        </w:rPr>
        <w:t>课程开设</w:t>
      </w:r>
      <w:r w:rsidRPr="00ED77C8">
        <w:rPr>
          <w:rFonts w:ascii="仿宋" w:eastAsia="仿宋" w:hAnsi="仿宋" w:cs="仿宋" w:hint="eastAsia"/>
          <w:sz w:val="30"/>
          <w:szCs w:val="30"/>
        </w:rPr>
        <w:t>，</w:t>
      </w:r>
      <w:r w:rsidR="005077EA" w:rsidRPr="00ED77C8">
        <w:rPr>
          <w:rFonts w:ascii="仿宋" w:eastAsia="仿宋" w:hAnsi="仿宋" w:cs="仿宋" w:hint="eastAsia"/>
          <w:sz w:val="30"/>
          <w:szCs w:val="30"/>
        </w:rPr>
        <w:t>委托第三方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社会组织</w:t>
      </w:r>
      <w:r w:rsidR="005077EA" w:rsidRPr="00ED77C8">
        <w:rPr>
          <w:rFonts w:ascii="仿宋" w:eastAsia="仿宋" w:hAnsi="仿宋" w:cs="仿宋" w:hint="eastAsia"/>
          <w:sz w:val="30"/>
          <w:szCs w:val="30"/>
        </w:rPr>
        <w:t>——</w:t>
      </w:r>
      <w:r w:rsidR="0010551D" w:rsidRPr="00ED77C8">
        <w:rPr>
          <w:rFonts w:ascii="仿宋" w:eastAsia="仿宋" w:hAnsi="仿宋" w:cs="仿宋" w:hint="eastAsia"/>
          <w:sz w:val="30"/>
          <w:szCs w:val="30"/>
        </w:rPr>
        <w:t>常熟市众创服务中心负责</w:t>
      </w:r>
      <w:r w:rsidR="005077EA" w:rsidRPr="00ED77C8">
        <w:rPr>
          <w:rFonts w:ascii="仿宋" w:eastAsia="仿宋" w:hAnsi="仿宋" w:cs="仿宋" w:hint="eastAsia"/>
          <w:sz w:val="30"/>
          <w:szCs w:val="30"/>
        </w:rPr>
        <w:t>执行</w:t>
      </w:r>
      <w:r w:rsidR="0010551D" w:rsidRPr="00ED77C8">
        <w:rPr>
          <w:rFonts w:ascii="仿宋" w:eastAsia="仿宋" w:hAnsi="仿宋" w:cs="仿宋" w:hint="eastAsia"/>
          <w:sz w:val="30"/>
          <w:szCs w:val="30"/>
        </w:rPr>
        <w:t>，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甲方负责审核、开支，</w:t>
      </w:r>
      <w:r w:rsidR="0010551D" w:rsidRPr="00ED77C8">
        <w:rPr>
          <w:rFonts w:ascii="仿宋" w:eastAsia="仿宋" w:hAnsi="仿宋" w:cs="仿宋" w:hint="eastAsia"/>
          <w:sz w:val="30"/>
          <w:szCs w:val="30"/>
        </w:rPr>
        <w:t>乙方</w:t>
      </w:r>
      <w:r w:rsidRPr="00ED77C8">
        <w:rPr>
          <w:rFonts w:ascii="仿宋" w:eastAsia="仿宋" w:hAnsi="仿宋" w:cs="仿宋" w:hint="eastAsia"/>
          <w:sz w:val="30"/>
          <w:szCs w:val="30"/>
        </w:rPr>
        <w:t>对项目资金报支进行监督</w:t>
      </w:r>
      <w:r w:rsidRPr="00ED77C8">
        <w:rPr>
          <w:rFonts w:hint="eastAsia"/>
          <w:sz w:val="28"/>
          <w:szCs w:val="28"/>
        </w:rPr>
        <w:t>）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3.</w:t>
      </w:r>
      <w:r w:rsidRPr="00ED77C8">
        <w:rPr>
          <w:rFonts w:ascii="仿宋" w:eastAsia="仿宋" w:hAnsi="仿宋" w:cs="仿宋" w:hint="eastAsia"/>
          <w:sz w:val="30"/>
          <w:szCs w:val="30"/>
        </w:rPr>
        <w:t>乙方负责协调丙方工作开展；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4.</w:t>
      </w:r>
      <w:r w:rsidRPr="00ED77C8">
        <w:rPr>
          <w:rFonts w:ascii="仿宋" w:eastAsia="仿宋" w:hAnsi="仿宋" w:cs="仿宋" w:hint="eastAsia"/>
          <w:sz w:val="30"/>
          <w:szCs w:val="30"/>
        </w:rPr>
        <w:t>乙方负责青年社区学校优秀阵地、导师、合作单位的表彰</w:t>
      </w:r>
      <w:r w:rsidR="005F44A5" w:rsidRPr="00ED77C8">
        <w:rPr>
          <w:rFonts w:ascii="仿宋" w:eastAsia="仿宋" w:hAnsi="仿宋" w:cs="仿宋" w:hint="eastAsia"/>
          <w:sz w:val="30"/>
          <w:szCs w:val="30"/>
        </w:rPr>
        <w:t>，并将青年社区学校的表彰</w:t>
      </w:r>
      <w:r w:rsidR="0025120E" w:rsidRPr="00ED77C8">
        <w:rPr>
          <w:rFonts w:ascii="仿宋" w:eastAsia="仿宋" w:hAnsi="仿宋" w:cs="仿宋" w:hint="eastAsia"/>
          <w:sz w:val="30"/>
          <w:szCs w:val="30"/>
        </w:rPr>
        <w:t>情况</w:t>
      </w:r>
      <w:r w:rsidR="005F44A5" w:rsidRPr="00ED77C8">
        <w:rPr>
          <w:rFonts w:ascii="仿宋" w:eastAsia="仿宋" w:hAnsi="仿宋" w:cs="仿宋" w:hint="eastAsia"/>
          <w:sz w:val="30"/>
          <w:szCs w:val="30"/>
        </w:rPr>
        <w:t>作为</w:t>
      </w:r>
      <w:r w:rsidR="0025120E" w:rsidRPr="00ED77C8">
        <w:rPr>
          <w:rFonts w:ascii="仿宋" w:eastAsia="仿宋" w:hAnsi="仿宋" w:cs="仿宋" w:hint="eastAsia"/>
          <w:sz w:val="30"/>
          <w:szCs w:val="30"/>
        </w:rPr>
        <w:t>社会培训机构评优的重要依据，优先考虑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5.</w:t>
      </w:r>
      <w:r w:rsidRPr="00ED77C8">
        <w:rPr>
          <w:rFonts w:ascii="仿宋" w:eastAsia="仿宋" w:hAnsi="仿宋" w:cs="仿宋" w:hint="eastAsia"/>
          <w:sz w:val="30"/>
          <w:szCs w:val="30"/>
        </w:rPr>
        <w:t>其它协商事宜。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（三）丙方权利义务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1.</w:t>
      </w:r>
      <w:r w:rsidRPr="00ED77C8">
        <w:rPr>
          <w:rFonts w:ascii="仿宋" w:eastAsia="仿宋" w:hAnsi="仿宋" w:cs="仿宋" w:hint="eastAsia"/>
          <w:sz w:val="30"/>
          <w:szCs w:val="30"/>
        </w:rPr>
        <w:t>丙方协助甲方进行常熟市青年社区学校品牌日常的运营和管理</w:t>
      </w:r>
      <w:r w:rsidR="00C8336E" w:rsidRPr="00ED77C8">
        <w:rPr>
          <w:rFonts w:ascii="仿宋" w:eastAsia="仿宋" w:hAnsi="仿宋" w:cs="仿宋" w:hint="eastAsia"/>
          <w:sz w:val="30"/>
          <w:szCs w:val="30"/>
        </w:rPr>
        <w:t>，及青年社区学校相关运营费用的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监督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Pr="00ED77C8">
        <w:rPr>
          <w:rFonts w:ascii="仿宋" w:eastAsia="仿宋" w:hAnsi="仿宋" w:cs="仿宋" w:hint="eastAsia"/>
          <w:sz w:val="30"/>
          <w:szCs w:val="30"/>
        </w:rPr>
        <w:t>丙方负责常熟市社区培训学院、社区培训阵地的开放、装修和管理，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（</w:t>
      </w:r>
      <w:r w:rsidR="005900AD" w:rsidRPr="005900AD">
        <w:rPr>
          <w:rFonts w:ascii="仿宋" w:eastAsia="仿宋" w:hAnsi="仿宋" w:cs="仿宋" w:hint="eastAsia"/>
          <w:sz w:val="30"/>
          <w:szCs w:val="30"/>
        </w:rPr>
        <w:t>江苏省常熟职业教育中心校教室二间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、社区培训阵地每乡镇教室各一间）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3.</w:t>
      </w:r>
      <w:r w:rsidRPr="00ED77C8">
        <w:rPr>
          <w:rFonts w:ascii="仿宋" w:eastAsia="仿宋" w:hAnsi="仿宋" w:cs="仿宋" w:hint="eastAsia"/>
          <w:sz w:val="30"/>
          <w:szCs w:val="30"/>
        </w:rPr>
        <w:t>丙方负责青年社区学校相关课程所需的特殊场地的对接；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4.</w:t>
      </w:r>
      <w:r w:rsidRPr="00ED77C8">
        <w:rPr>
          <w:rFonts w:ascii="仿宋" w:eastAsia="仿宋" w:hAnsi="仿宋" w:cs="仿宋" w:hint="eastAsia"/>
          <w:sz w:val="30"/>
          <w:szCs w:val="30"/>
        </w:rPr>
        <w:t>丙方负责青年社区学校非签约导师的联系、保障，课程主要倾向乡镇青年社区学校，每年至少提供非签约导师</w:t>
      </w:r>
      <w:r w:rsidR="00E34E6A" w:rsidRPr="00ED77C8">
        <w:rPr>
          <w:rFonts w:ascii="仿宋" w:eastAsia="仿宋" w:hAnsi="仿宋" w:cs="仿宋"/>
          <w:sz w:val="30"/>
          <w:szCs w:val="30"/>
        </w:rPr>
        <w:t>15</w:t>
      </w:r>
      <w:r w:rsidRPr="00ED77C8">
        <w:rPr>
          <w:rFonts w:ascii="仿宋" w:eastAsia="仿宋" w:hAnsi="仿宋" w:cs="仿宋" w:hint="eastAsia"/>
          <w:sz w:val="30"/>
          <w:szCs w:val="30"/>
        </w:rPr>
        <w:t>名</w:t>
      </w:r>
      <w:r w:rsidR="005F44A5" w:rsidRPr="00ED77C8">
        <w:rPr>
          <w:rFonts w:ascii="仿宋" w:eastAsia="仿宋" w:hAnsi="仿宋" w:cs="仿宋" w:hint="eastAsia"/>
          <w:sz w:val="30"/>
          <w:szCs w:val="30"/>
        </w:rPr>
        <w:t>（</w:t>
      </w:r>
      <w:r w:rsidR="0025120E" w:rsidRPr="00ED77C8">
        <w:rPr>
          <w:rFonts w:ascii="仿宋" w:eastAsia="仿宋" w:hAnsi="仿宋" w:cs="仿宋" w:hint="eastAsia"/>
          <w:sz w:val="30"/>
          <w:szCs w:val="30"/>
        </w:rPr>
        <w:t>提供导师</w:t>
      </w:r>
      <w:r w:rsidR="005F44A5" w:rsidRPr="00ED77C8">
        <w:rPr>
          <w:rFonts w:ascii="仿宋" w:eastAsia="仿宋" w:hAnsi="仿宋" w:cs="仿宋" w:hint="eastAsia"/>
          <w:sz w:val="30"/>
          <w:szCs w:val="30"/>
        </w:rPr>
        <w:t>不使用</w:t>
      </w:r>
      <w:r w:rsidR="0025120E" w:rsidRPr="00ED77C8">
        <w:rPr>
          <w:rFonts w:ascii="仿宋" w:eastAsia="仿宋" w:hAnsi="仿宋" w:cs="仿宋" w:hint="eastAsia"/>
          <w:sz w:val="30"/>
          <w:szCs w:val="30"/>
        </w:rPr>
        <w:t>社区教育专项经费中青年社区学校项目经费三万元</w:t>
      </w:r>
      <w:r w:rsidR="005F44A5" w:rsidRPr="00ED77C8">
        <w:rPr>
          <w:rFonts w:ascii="仿宋" w:eastAsia="仿宋" w:hAnsi="仿宋" w:cs="仿宋" w:hint="eastAsia"/>
          <w:sz w:val="30"/>
          <w:szCs w:val="30"/>
        </w:rPr>
        <w:t>）</w:t>
      </w:r>
      <w:r w:rsidR="0085301B" w:rsidRPr="00ED77C8">
        <w:rPr>
          <w:rFonts w:ascii="仿宋" w:eastAsia="仿宋" w:hAnsi="仿宋" w:cs="仿宋" w:hint="eastAsia"/>
          <w:sz w:val="30"/>
          <w:szCs w:val="30"/>
        </w:rPr>
        <w:t>，承担课时不少于50</w:t>
      </w:r>
      <w:r w:rsidR="00CD0B28" w:rsidRPr="00ED77C8">
        <w:rPr>
          <w:rFonts w:ascii="仿宋" w:eastAsia="仿宋" w:hAnsi="仿宋" w:cs="仿宋" w:hint="eastAsia"/>
          <w:sz w:val="30"/>
          <w:szCs w:val="30"/>
        </w:rPr>
        <w:t>小时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5.</w:t>
      </w:r>
      <w:r w:rsidRPr="00ED77C8">
        <w:rPr>
          <w:rFonts w:ascii="仿宋" w:eastAsia="仿宋" w:hAnsi="仿宋" w:cs="仿宋" w:hint="eastAsia"/>
          <w:sz w:val="30"/>
          <w:szCs w:val="30"/>
        </w:rPr>
        <w:t>丙方协助甲方进行青年社区学校学员的招募，负责青年社区学校学员专业方向定点招募；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6.</w:t>
      </w:r>
      <w:r w:rsidRPr="00ED77C8">
        <w:rPr>
          <w:rFonts w:ascii="仿宋" w:eastAsia="仿宋" w:hAnsi="仿宋" w:cs="仿宋" w:hint="eastAsia"/>
          <w:sz w:val="30"/>
          <w:szCs w:val="30"/>
        </w:rPr>
        <w:t>丙方协助甲方进行青年社区学校相关表彰工作的评定；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7.</w:t>
      </w:r>
      <w:r w:rsidRPr="00ED77C8">
        <w:rPr>
          <w:rFonts w:ascii="仿宋" w:eastAsia="仿宋" w:hAnsi="仿宋" w:cs="仿宋" w:hint="eastAsia"/>
          <w:sz w:val="30"/>
          <w:szCs w:val="30"/>
        </w:rPr>
        <w:t>其它协商事宜。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三、沟通协调机制</w:t>
      </w:r>
    </w:p>
    <w:p w:rsidR="00271670" w:rsidRPr="00ED77C8" w:rsidRDefault="00271670" w:rsidP="007F20EC">
      <w:pPr>
        <w:numPr>
          <w:ilvl w:val="0"/>
          <w:numId w:val="2"/>
        </w:num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甲、乙、丙三方分别指定以下人员为联系人，负责沟通协调。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lastRenderedPageBreak/>
        <w:t>1.</w:t>
      </w:r>
      <w:r w:rsidRPr="00ED77C8">
        <w:rPr>
          <w:rFonts w:ascii="仿宋" w:eastAsia="仿宋" w:hAnsi="仿宋" w:cs="仿宋" w:hint="eastAsia"/>
          <w:sz w:val="30"/>
          <w:szCs w:val="30"/>
        </w:rPr>
        <w:t>甲方联系人姓名及联系方式：刘喆，</w:t>
      </w:r>
      <w:r w:rsidRPr="00ED77C8">
        <w:rPr>
          <w:rFonts w:ascii="仿宋" w:eastAsia="仿宋" w:hAnsi="仿宋" w:cs="仿宋"/>
          <w:sz w:val="30"/>
          <w:szCs w:val="30"/>
        </w:rPr>
        <w:t>13915626264</w:t>
      </w:r>
      <w:r w:rsidRPr="00ED77C8">
        <w:rPr>
          <w:rFonts w:ascii="仿宋" w:eastAsia="仿宋" w:hAnsi="仿宋" w:cs="仿宋" w:hint="eastAsia"/>
          <w:sz w:val="30"/>
          <w:szCs w:val="30"/>
        </w:rPr>
        <w:t>；</w:t>
      </w:r>
      <w:r w:rsidRPr="00ED77C8">
        <w:rPr>
          <w:rFonts w:ascii="仿宋" w:eastAsia="仿宋" w:hAnsi="仿宋" w:cs="仿宋"/>
          <w:sz w:val="30"/>
          <w:szCs w:val="30"/>
        </w:rPr>
        <w:t xml:space="preserve">                  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2.</w:t>
      </w:r>
      <w:r w:rsidRPr="00ED77C8">
        <w:rPr>
          <w:rFonts w:ascii="仿宋" w:eastAsia="仿宋" w:hAnsi="仿宋" w:cs="仿宋" w:hint="eastAsia"/>
          <w:sz w:val="30"/>
          <w:szCs w:val="30"/>
        </w:rPr>
        <w:t>乙方联系人姓名及联系方式：潘勇平，</w:t>
      </w:r>
      <w:r w:rsidRPr="00ED77C8">
        <w:rPr>
          <w:rFonts w:ascii="仿宋" w:eastAsia="仿宋" w:hAnsi="仿宋" w:cs="仿宋"/>
          <w:sz w:val="30"/>
          <w:szCs w:val="30"/>
        </w:rPr>
        <w:t>13862136036</w:t>
      </w:r>
      <w:r w:rsidR="00D7550D" w:rsidRPr="00ED77C8">
        <w:rPr>
          <w:rFonts w:ascii="仿宋" w:eastAsia="仿宋" w:hAnsi="仿宋" w:cs="仿宋" w:hint="eastAsia"/>
          <w:sz w:val="30"/>
          <w:szCs w:val="30"/>
        </w:rPr>
        <w:t>；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>3.</w:t>
      </w:r>
      <w:r w:rsidRPr="00ED77C8">
        <w:rPr>
          <w:rFonts w:ascii="仿宋" w:eastAsia="仿宋" w:hAnsi="仿宋" w:cs="仿宋" w:hint="eastAsia"/>
          <w:sz w:val="30"/>
          <w:szCs w:val="30"/>
        </w:rPr>
        <w:t>丙方联系人姓名及联系方式：施建忠，</w:t>
      </w:r>
      <w:r w:rsidRPr="00ED77C8">
        <w:rPr>
          <w:rFonts w:ascii="仿宋" w:eastAsia="仿宋" w:hAnsi="仿宋" w:cs="仿宋"/>
          <w:sz w:val="30"/>
          <w:szCs w:val="30"/>
        </w:rPr>
        <w:t>18962329139</w:t>
      </w:r>
      <w:r w:rsidR="00D7550D" w:rsidRPr="00ED77C8">
        <w:rPr>
          <w:rFonts w:ascii="仿宋" w:eastAsia="仿宋" w:hAnsi="仿宋" w:cs="仿宋" w:hint="eastAsia"/>
          <w:sz w:val="30"/>
          <w:szCs w:val="30"/>
        </w:rPr>
        <w:t>。</w:t>
      </w:r>
    </w:p>
    <w:p w:rsidR="00271670" w:rsidRPr="00ED77C8" w:rsidRDefault="00271670" w:rsidP="007F20EC">
      <w:pPr>
        <w:numPr>
          <w:ilvl w:val="0"/>
          <w:numId w:val="2"/>
        </w:numPr>
        <w:tabs>
          <w:tab w:val="left" w:pos="6741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如一方联系人发生变更的，变更方应及时通知另两方，并指定新的联系人。</w:t>
      </w:r>
    </w:p>
    <w:p w:rsidR="00271670" w:rsidRPr="00ED77C8" w:rsidRDefault="00271670" w:rsidP="00175A05">
      <w:pPr>
        <w:tabs>
          <w:tab w:val="left" w:pos="6741"/>
        </w:tabs>
        <w:spacing w:line="480" w:lineRule="exact"/>
        <w:ind w:firstLineChars="200" w:firstLine="600"/>
        <w:jc w:val="left"/>
        <w:rPr>
          <w:sz w:val="28"/>
          <w:szCs w:val="28"/>
        </w:rPr>
      </w:pPr>
      <w:r w:rsidRPr="00ED77C8">
        <w:rPr>
          <w:rFonts w:ascii="黑体" w:eastAsia="黑体" w:hAnsi="黑体" w:hint="eastAsia"/>
          <w:sz w:val="30"/>
          <w:szCs w:val="30"/>
        </w:rPr>
        <w:t>四、合作期限：</w:t>
      </w:r>
      <w:r w:rsidR="005077EA" w:rsidRPr="00ED77C8">
        <w:rPr>
          <w:rFonts w:hint="eastAsia"/>
          <w:sz w:val="28"/>
          <w:szCs w:val="28"/>
        </w:rPr>
        <w:t>2</w:t>
      </w:r>
      <w:r w:rsidRPr="00ED77C8">
        <w:rPr>
          <w:rFonts w:hint="eastAsia"/>
          <w:sz w:val="28"/>
          <w:szCs w:val="28"/>
        </w:rPr>
        <w:t>年（</w:t>
      </w:r>
      <w:r w:rsidR="00060147" w:rsidRPr="00ED77C8">
        <w:rPr>
          <w:rFonts w:hint="eastAsia"/>
          <w:sz w:val="28"/>
          <w:szCs w:val="28"/>
        </w:rPr>
        <w:t>自</w:t>
      </w:r>
      <w:r w:rsidR="00060147" w:rsidRPr="00ED77C8">
        <w:rPr>
          <w:rFonts w:hint="eastAsia"/>
          <w:sz w:val="28"/>
          <w:szCs w:val="28"/>
        </w:rPr>
        <w:t>2019</w:t>
      </w:r>
      <w:r w:rsidR="00060147" w:rsidRPr="00ED77C8">
        <w:rPr>
          <w:rFonts w:hint="eastAsia"/>
          <w:sz w:val="28"/>
          <w:szCs w:val="28"/>
        </w:rPr>
        <w:t>年</w:t>
      </w:r>
      <w:r w:rsidR="00060147" w:rsidRPr="00ED77C8">
        <w:rPr>
          <w:rFonts w:hint="eastAsia"/>
          <w:sz w:val="28"/>
          <w:szCs w:val="28"/>
        </w:rPr>
        <w:t>1</w:t>
      </w:r>
      <w:r w:rsidR="00060147" w:rsidRPr="00ED77C8">
        <w:rPr>
          <w:rFonts w:hint="eastAsia"/>
          <w:sz w:val="28"/>
          <w:szCs w:val="28"/>
        </w:rPr>
        <w:t>月</w:t>
      </w:r>
      <w:r w:rsidR="00060147" w:rsidRPr="00ED77C8">
        <w:rPr>
          <w:rFonts w:hint="eastAsia"/>
          <w:sz w:val="28"/>
          <w:szCs w:val="28"/>
        </w:rPr>
        <w:t>1</w:t>
      </w:r>
      <w:r w:rsidR="00060147" w:rsidRPr="00ED77C8">
        <w:rPr>
          <w:rFonts w:hint="eastAsia"/>
          <w:sz w:val="28"/>
          <w:szCs w:val="28"/>
        </w:rPr>
        <w:t>日到</w:t>
      </w:r>
      <w:r w:rsidR="00060147" w:rsidRPr="00ED77C8">
        <w:rPr>
          <w:rFonts w:hint="eastAsia"/>
          <w:sz w:val="28"/>
          <w:szCs w:val="28"/>
        </w:rPr>
        <w:t>2020</w:t>
      </w:r>
      <w:r w:rsidR="00060147" w:rsidRPr="00ED77C8">
        <w:rPr>
          <w:rFonts w:hint="eastAsia"/>
          <w:sz w:val="28"/>
          <w:szCs w:val="28"/>
        </w:rPr>
        <w:t>年</w:t>
      </w:r>
      <w:r w:rsidR="00060147" w:rsidRPr="00ED77C8">
        <w:rPr>
          <w:rFonts w:hint="eastAsia"/>
          <w:sz w:val="28"/>
          <w:szCs w:val="28"/>
        </w:rPr>
        <w:t>12</w:t>
      </w:r>
      <w:r w:rsidR="00060147" w:rsidRPr="00ED77C8">
        <w:rPr>
          <w:rFonts w:hint="eastAsia"/>
          <w:sz w:val="28"/>
          <w:szCs w:val="28"/>
        </w:rPr>
        <w:t>月</w:t>
      </w:r>
      <w:r w:rsidR="00060147" w:rsidRPr="00ED77C8">
        <w:rPr>
          <w:rFonts w:hint="eastAsia"/>
          <w:sz w:val="28"/>
          <w:szCs w:val="28"/>
        </w:rPr>
        <w:t>31</w:t>
      </w:r>
      <w:r w:rsidR="00060147" w:rsidRPr="00ED77C8">
        <w:rPr>
          <w:rFonts w:hint="eastAsia"/>
          <w:sz w:val="28"/>
          <w:szCs w:val="28"/>
        </w:rPr>
        <w:t>日，</w:t>
      </w:r>
      <w:r w:rsidRPr="00ED77C8">
        <w:rPr>
          <w:rFonts w:hint="eastAsia"/>
          <w:sz w:val="28"/>
          <w:szCs w:val="28"/>
        </w:rPr>
        <w:t>可协商终止）。</w:t>
      </w:r>
    </w:p>
    <w:p w:rsidR="00271670" w:rsidRPr="00ED77C8" w:rsidRDefault="00271670" w:rsidP="00DE64E2">
      <w:pPr>
        <w:tabs>
          <w:tab w:val="left" w:pos="6741"/>
        </w:tabs>
        <w:spacing w:line="480" w:lineRule="exact"/>
        <w:ind w:firstLineChars="200" w:firstLine="560"/>
        <w:jc w:val="left"/>
        <w:rPr>
          <w:rFonts w:ascii="宋体" w:cs="宋体"/>
          <w:sz w:val="24"/>
        </w:rPr>
      </w:pPr>
      <w:r w:rsidRPr="00ED77C8">
        <w:rPr>
          <w:rFonts w:hint="eastAsia"/>
          <w:sz w:val="28"/>
          <w:szCs w:val="28"/>
        </w:rPr>
        <w:t>协议期满后将</w:t>
      </w:r>
      <w:r w:rsidR="00060147" w:rsidRPr="00ED77C8">
        <w:rPr>
          <w:rFonts w:hint="eastAsia"/>
          <w:sz w:val="28"/>
          <w:szCs w:val="28"/>
        </w:rPr>
        <w:t>依据项目</w:t>
      </w:r>
      <w:r w:rsidRPr="00ED77C8">
        <w:rPr>
          <w:rFonts w:hint="eastAsia"/>
          <w:sz w:val="28"/>
          <w:szCs w:val="28"/>
        </w:rPr>
        <w:t>运营情况</w:t>
      </w:r>
      <w:r w:rsidR="00060147" w:rsidRPr="00ED77C8">
        <w:rPr>
          <w:rFonts w:hint="eastAsia"/>
          <w:sz w:val="28"/>
          <w:szCs w:val="28"/>
        </w:rPr>
        <w:t>另行</w:t>
      </w:r>
      <w:r w:rsidRPr="00ED77C8">
        <w:rPr>
          <w:rFonts w:hint="eastAsia"/>
          <w:sz w:val="28"/>
          <w:szCs w:val="28"/>
        </w:rPr>
        <w:t>协商。</w:t>
      </w:r>
    </w:p>
    <w:p w:rsidR="00271670" w:rsidRPr="00ED77C8" w:rsidRDefault="00271670" w:rsidP="00175A05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77C8">
        <w:rPr>
          <w:rFonts w:ascii="黑体" w:eastAsia="黑体" w:hAnsi="黑体" w:hint="eastAsia"/>
          <w:sz w:val="30"/>
          <w:szCs w:val="30"/>
        </w:rPr>
        <w:t>五、附违约责任</w:t>
      </w:r>
    </w:p>
    <w:p w:rsidR="00271670" w:rsidRPr="00ED77C8" w:rsidRDefault="00271670" w:rsidP="00175A05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77C8">
        <w:rPr>
          <w:rFonts w:ascii="仿宋" w:eastAsia="仿宋" w:hAnsi="仿宋" w:hint="eastAsia"/>
          <w:sz w:val="30"/>
          <w:szCs w:val="30"/>
        </w:rPr>
        <w:t>（一）本合同签订后，甲、乙、丙三方均应全面的履行本合同。</w:t>
      </w:r>
    </w:p>
    <w:p w:rsidR="00271670" w:rsidRPr="00ED77C8" w:rsidRDefault="00271670" w:rsidP="00175A05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77C8">
        <w:rPr>
          <w:rFonts w:ascii="仿宋" w:eastAsia="仿宋" w:hAnsi="仿宋" w:hint="eastAsia"/>
          <w:sz w:val="30"/>
          <w:szCs w:val="30"/>
        </w:rPr>
        <w:t>（二）甲、乙、丙三方如因履行本合同发生纠纷，应当友好协商解决，协商不成的，向乙方所在人民法院提出诉讼解决。</w:t>
      </w:r>
    </w:p>
    <w:p w:rsidR="00271670" w:rsidRPr="00ED77C8" w:rsidRDefault="00271670" w:rsidP="00175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77C8">
        <w:rPr>
          <w:rFonts w:ascii="仿宋" w:eastAsia="仿宋" w:hAnsi="仿宋" w:hint="eastAsia"/>
          <w:sz w:val="30"/>
          <w:szCs w:val="30"/>
        </w:rPr>
        <w:t>（三）本协议经甲、乙、丙三方签章后生效。本合同一式叁份，三方各执一份，传真件有效，具有同等的法律效力。</w:t>
      </w:r>
    </w:p>
    <w:p w:rsidR="005077EA" w:rsidRPr="00ED77C8" w:rsidRDefault="005077EA" w:rsidP="00175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5077EA" w:rsidRPr="00ED77C8" w:rsidRDefault="005077EA" w:rsidP="00175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D77C8">
        <w:rPr>
          <w:rFonts w:ascii="仿宋" w:eastAsia="仿宋" w:hAnsi="仿宋" w:hint="eastAsia"/>
          <w:sz w:val="30"/>
          <w:szCs w:val="30"/>
        </w:rPr>
        <w:t>附件：</w:t>
      </w:r>
      <w:r w:rsidR="00C8336E" w:rsidRPr="00ED77C8">
        <w:rPr>
          <w:rFonts w:ascii="仿宋" w:eastAsia="仿宋" w:hAnsi="仿宋" w:cs="仿宋" w:hint="eastAsia"/>
          <w:sz w:val="30"/>
          <w:szCs w:val="30"/>
        </w:rPr>
        <w:t>青年社区学校阵地名单</w:t>
      </w:r>
    </w:p>
    <w:p w:rsidR="00271670" w:rsidRPr="00ED77C8" w:rsidRDefault="00271670" w:rsidP="00CE63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540" w:lineRule="exact"/>
        <w:ind w:left="420"/>
        <w:rPr>
          <w:rFonts w:ascii="仿宋" w:eastAsia="仿宋" w:hAnsi="仿宋"/>
          <w:sz w:val="30"/>
          <w:szCs w:val="30"/>
        </w:rPr>
      </w:pPr>
    </w:p>
    <w:p w:rsidR="00271670" w:rsidRPr="00ED77C8" w:rsidRDefault="00271670" w:rsidP="00CE6386">
      <w:pPr>
        <w:tabs>
          <w:tab w:val="left" w:pos="6741"/>
        </w:tabs>
        <w:spacing w:line="480" w:lineRule="exact"/>
        <w:jc w:val="center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（以下无正文）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甲方：</w:t>
      </w:r>
      <w:r w:rsidRPr="00ED77C8">
        <w:rPr>
          <w:rFonts w:ascii="仿宋" w:eastAsia="仿宋" w:hAnsi="仿宋" w:cs="仿宋"/>
          <w:sz w:val="30"/>
          <w:szCs w:val="30"/>
        </w:rPr>
        <w:t xml:space="preserve"> 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t xml:space="preserve">                         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日期：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 </w:t>
      </w:r>
      <w:r w:rsidRPr="00ED77C8">
        <w:rPr>
          <w:rFonts w:ascii="仿宋" w:eastAsia="仿宋" w:hAnsi="仿宋" w:cs="仿宋" w:hint="eastAsia"/>
          <w:sz w:val="30"/>
          <w:szCs w:val="30"/>
        </w:rPr>
        <w:t>年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ED77C8">
        <w:rPr>
          <w:rFonts w:ascii="仿宋" w:eastAsia="仿宋" w:hAnsi="仿宋" w:cs="仿宋" w:hint="eastAsia"/>
          <w:sz w:val="30"/>
          <w:szCs w:val="30"/>
        </w:rPr>
        <w:t>月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ED77C8">
        <w:rPr>
          <w:rFonts w:ascii="仿宋" w:eastAsia="仿宋" w:hAnsi="仿宋" w:cs="仿宋" w:hint="eastAsia"/>
          <w:sz w:val="30"/>
          <w:szCs w:val="30"/>
        </w:rPr>
        <w:t>日</w:t>
      </w:r>
      <w:r w:rsidRPr="00ED77C8">
        <w:rPr>
          <w:rFonts w:ascii="仿宋" w:eastAsia="仿宋" w:hAnsi="仿宋" w:cs="仿宋"/>
          <w:sz w:val="30"/>
          <w:szCs w:val="30"/>
        </w:rPr>
        <w:t xml:space="preserve">          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乙方：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日期：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 </w:t>
      </w:r>
      <w:r w:rsidRPr="00ED77C8">
        <w:rPr>
          <w:rFonts w:ascii="仿宋" w:eastAsia="仿宋" w:hAnsi="仿宋" w:cs="仿宋" w:hint="eastAsia"/>
          <w:sz w:val="30"/>
          <w:szCs w:val="30"/>
        </w:rPr>
        <w:t>年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ED77C8">
        <w:rPr>
          <w:rFonts w:ascii="仿宋" w:eastAsia="仿宋" w:hAnsi="仿宋" w:cs="仿宋" w:hint="eastAsia"/>
          <w:sz w:val="30"/>
          <w:szCs w:val="30"/>
        </w:rPr>
        <w:t>月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ED77C8">
        <w:rPr>
          <w:rFonts w:ascii="仿宋" w:eastAsia="仿宋" w:hAnsi="仿宋" w:cs="仿宋" w:hint="eastAsia"/>
          <w:sz w:val="30"/>
          <w:szCs w:val="30"/>
        </w:rPr>
        <w:t>日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lastRenderedPageBreak/>
        <w:t>丙方：</w:t>
      </w:r>
    </w:p>
    <w:p w:rsidR="00271670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</w:p>
    <w:p w:rsidR="00C8336E" w:rsidRPr="00ED77C8" w:rsidRDefault="00271670">
      <w:pPr>
        <w:tabs>
          <w:tab w:val="left" w:pos="6741"/>
        </w:tabs>
        <w:spacing w:line="480" w:lineRule="exac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 w:hint="eastAsia"/>
          <w:sz w:val="30"/>
          <w:szCs w:val="30"/>
        </w:rPr>
        <w:t>日期：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 </w:t>
      </w:r>
      <w:r w:rsidRPr="00ED77C8">
        <w:rPr>
          <w:rFonts w:ascii="仿宋" w:eastAsia="仿宋" w:hAnsi="仿宋" w:cs="仿宋" w:hint="eastAsia"/>
          <w:sz w:val="30"/>
          <w:szCs w:val="30"/>
        </w:rPr>
        <w:t>年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ED77C8">
        <w:rPr>
          <w:rFonts w:ascii="仿宋" w:eastAsia="仿宋" w:hAnsi="仿宋" w:cs="仿宋" w:hint="eastAsia"/>
          <w:sz w:val="30"/>
          <w:szCs w:val="30"/>
        </w:rPr>
        <w:t>月</w:t>
      </w:r>
      <w:r w:rsidRPr="00ED77C8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ED77C8">
        <w:rPr>
          <w:rFonts w:ascii="仿宋" w:eastAsia="仿宋" w:hAnsi="仿宋" w:cs="仿宋" w:hint="eastAsia"/>
          <w:sz w:val="30"/>
          <w:szCs w:val="30"/>
        </w:rPr>
        <w:t>日</w:t>
      </w:r>
    </w:p>
    <w:p w:rsidR="00C8336E" w:rsidRPr="00ED77C8" w:rsidRDefault="00C8336E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 w:rsidRPr="00ED77C8">
        <w:rPr>
          <w:rFonts w:ascii="仿宋" w:eastAsia="仿宋" w:hAnsi="仿宋" w:cs="仿宋"/>
          <w:sz w:val="30"/>
          <w:szCs w:val="30"/>
        </w:rPr>
        <w:br w:type="page"/>
      </w:r>
    </w:p>
    <w:p w:rsidR="00271670" w:rsidRPr="00ED77C8" w:rsidRDefault="000E4D4C" w:rsidP="000E4D4C">
      <w:pPr>
        <w:tabs>
          <w:tab w:val="left" w:pos="6741"/>
        </w:tabs>
        <w:spacing w:line="480" w:lineRule="exact"/>
        <w:jc w:val="center"/>
        <w:rPr>
          <w:rFonts w:ascii="方正小标宋_GBK" w:eastAsia="方正小标宋_GBK" w:cs="宋体"/>
          <w:sz w:val="32"/>
          <w:szCs w:val="32"/>
        </w:rPr>
      </w:pPr>
      <w:r w:rsidRPr="00ED77C8">
        <w:rPr>
          <w:rFonts w:ascii="方正小标宋_GBK" w:eastAsia="方正小标宋_GBK" w:cs="宋体" w:hint="eastAsia"/>
          <w:sz w:val="32"/>
          <w:szCs w:val="32"/>
        </w:rPr>
        <w:lastRenderedPageBreak/>
        <w:t>青年社区学校阵地名单</w:t>
      </w:r>
    </w:p>
    <w:p w:rsidR="000E4D4C" w:rsidRPr="00ED77C8" w:rsidRDefault="000E4D4C" w:rsidP="000E4D4C">
      <w:pPr>
        <w:tabs>
          <w:tab w:val="left" w:pos="6741"/>
        </w:tabs>
        <w:spacing w:line="320" w:lineRule="exact"/>
        <w:jc w:val="center"/>
        <w:rPr>
          <w:rFonts w:ascii="方正小标宋_GBK" w:eastAsia="方正小标宋_GBK" w:cs="宋体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3260"/>
        <w:gridCol w:w="1276"/>
        <w:gridCol w:w="2885"/>
      </w:tblGrid>
      <w:tr w:rsidR="007025BD" w:rsidRPr="00ED77C8" w:rsidTr="007025BD">
        <w:tc>
          <w:tcPr>
            <w:tcW w:w="1101" w:type="dxa"/>
          </w:tcPr>
          <w:p w:rsidR="007025BD" w:rsidRPr="00ED77C8" w:rsidRDefault="007025BD" w:rsidP="007025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D77C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D77C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阵地名称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D77C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属地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D77C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联系地址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常熟市心融青少年成长服务中心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常熟市锁澜路69号4楼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常熟图书馆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虞山街道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常熟市书院街27号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星海社区青少年活动室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虞山街道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br/>
              <w:t>虞山街道明日星城星海园18幢2楼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琴川街道锦荷社区剧场空间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常熟市锦荷佳苑二区20幢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支塘镇希望来吧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支塘镇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支塘镇何市社区虹隐楼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绿地社区青年社区学校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常福街道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常熟市常福街道常熟老街吉庆坊16幢101室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常熟小样青年社区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高新区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常熟市东南大道333号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海虞镇海福新城社区活动中心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海虞镇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海虞镇海棠路168号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碧溪新区聚和佳苑社区青年社区学校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碧溪镇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常熟市碧溪新区扬子江大道200号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东南文体中心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高新区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常熟高新区金门路与黄山路交界口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辛庄镇恬都花园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辛庄镇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辛庄镇人民政府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北门大街社区青年社区学校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虞山街道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菱塘南村43幢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天桥之星国际模特学院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常熟市衡山路信一广场2楼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紫霞青少年服务站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古里镇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常熟市古里镇增福路紫霞村委会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沙家浜镇消防中队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沙家浜镇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沙家浜镇维阳路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琴川文化活动中心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虹桥路东100米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常福街道书韵书吧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常福街道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海虞北路158-2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常客隆星光天地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常熟市闽江东路9号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董浜青年社区学校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董浜镇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董浜镇永安社区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秦健工作室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琴川街道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常熟市润新社区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江南书院青年社区学校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碧溪新区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碧溪新区江南印象5号楼2/3楼</w:t>
            </w:r>
          </w:p>
        </w:tc>
      </w:tr>
      <w:tr w:rsidR="007025BD" w:rsidRPr="00ED77C8" w:rsidTr="007025BD">
        <w:tc>
          <w:tcPr>
            <w:tcW w:w="1101" w:type="dxa"/>
            <w:vAlign w:val="center"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常熟市农商行开发区支行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虞山街道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7025BD" w:rsidRPr="00ED77C8" w:rsidRDefault="007025BD" w:rsidP="007025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D77C8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常熟市海虞北路57号</w:t>
            </w:r>
          </w:p>
        </w:tc>
      </w:tr>
    </w:tbl>
    <w:p w:rsidR="000E4D4C" w:rsidRPr="00ED77C8" w:rsidRDefault="000E4D4C">
      <w:pPr>
        <w:tabs>
          <w:tab w:val="left" w:pos="6741"/>
        </w:tabs>
        <w:spacing w:line="480" w:lineRule="exact"/>
        <w:rPr>
          <w:rFonts w:ascii="宋体" w:cs="宋体"/>
          <w:sz w:val="24"/>
        </w:rPr>
      </w:pPr>
    </w:p>
    <w:sectPr w:rsidR="000E4D4C" w:rsidRPr="00ED77C8" w:rsidSect="000E4D4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B6" w:rsidRDefault="003451B6" w:rsidP="00CF2B24">
      <w:r>
        <w:separator/>
      </w:r>
    </w:p>
  </w:endnote>
  <w:endnote w:type="continuationSeparator" w:id="1">
    <w:p w:rsidR="003451B6" w:rsidRDefault="003451B6" w:rsidP="00CF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70" w:rsidRDefault="00FF005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025" o:spid="_x0000_s4097" type="#_x0000_t202" style="position:absolute;margin-left:0;margin-top:0;width:4.6pt;height:11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9BGn+KsCAACqBQAADgAAAAAAAAAAAAAAAAAu&#10;AgAAZHJzL2Uyb0RvYy54bWxQSwECLQAUAAYACAAAACEA9gGZYNcAAAACAQAADwAAAAAAAAAAAAAA&#10;AAAFBQAAZHJzL2Rvd25yZXYueG1sUEsFBgAAAAAEAAQA8wAAAAkGAAAAAA==&#10;" filled="f" stroked="f">
          <v:textbox style="mso-fit-shape-to-text:t" inset="0,0,0,0">
            <w:txbxContent>
              <w:p w:rsidR="00271670" w:rsidRDefault="00FF005A">
                <w:pPr>
                  <w:snapToGrid w:val="0"/>
                  <w:rPr>
                    <w:sz w:val="18"/>
                  </w:rPr>
                </w:pPr>
                <w:r w:rsidRPr="00FF005A">
                  <w:fldChar w:fldCharType="begin"/>
                </w:r>
                <w:r w:rsidR="00801BA4">
                  <w:instrText xml:space="preserve"> PAGE  \* MERGEFORMAT </w:instrText>
                </w:r>
                <w:r w:rsidRPr="00FF005A">
                  <w:fldChar w:fldCharType="separate"/>
                </w:r>
                <w:r w:rsidR="00615DCB" w:rsidRPr="00615DCB">
                  <w:rPr>
                    <w:noProof/>
                    <w:sz w:val="18"/>
                  </w:rPr>
                  <w:t>4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B6" w:rsidRDefault="003451B6" w:rsidP="00CF2B24">
      <w:r>
        <w:separator/>
      </w:r>
    </w:p>
  </w:footnote>
  <w:footnote w:type="continuationSeparator" w:id="1">
    <w:p w:rsidR="003451B6" w:rsidRDefault="003451B6" w:rsidP="00CF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05BF0A"/>
    <w:multiLevelType w:val="singleLevel"/>
    <w:tmpl w:val="C605BF0A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1">
    <w:nsid w:val="C6A89F8F"/>
    <w:multiLevelType w:val="singleLevel"/>
    <w:tmpl w:val="C6A89F8F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2">
    <w:nsid w:val="11B45137"/>
    <w:multiLevelType w:val="hybridMultilevel"/>
    <w:tmpl w:val="08980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6651F1"/>
    <w:multiLevelType w:val="singleLevel"/>
    <w:tmpl w:val="456651F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>
    <w:nsid w:val="4DA462E6"/>
    <w:multiLevelType w:val="hybridMultilevel"/>
    <w:tmpl w:val="C4C424E2"/>
    <w:lvl w:ilvl="0" w:tplc="FA7E5DF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EA4489"/>
    <w:multiLevelType w:val="hybridMultilevel"/>
    <w:tmpl w:val="0A2A6EA6"/>
    <w:lvl w:ilvl="0" w:tplc="CEAEA7C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8E283C"/>
    <w:multiLevelType w:val="hybridMultilevel"/>
    <w:tmpl w:val="C4C424E2"/>
    <w:lvl w:ilvl="0" w:tplc="FA7E5DF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64"/>
    <w:rsid w:val="00060147"/>
    <w:rsid w:val="00065064"/>
    <w:rsid w:val="00082C52"/>
    <w:rsid w:val="000A77CE"/>
    <w:rsid w:val="000B4253"/>
    <w:rsid w:val="000E4D4C"/>
    <w:rsid w:val="0010551D"/>
    <w:rsid w:val="00154FA3"/>
    <w:rsid w:val="00175A05"/>
    <w:rsid w:val="001D569D"/>
    <w:rsid w:val="0022501E"/>
    <w:rsid w:val="0025120E"/>
    <w:rsid w:val="00254E0B"/>
    <w:rsid w:val="00264625"/>
    <w:rsid w:val="00271670"/>
    <w:rsid w:val="003451B6"/>
    <w:rsid w:val="003E1BE4"/>
    <w:rsid w:val="00443C32"/>
    <w:rsid w:val="0046220E"/>
    <w:rsid w:val="00485131"/>
    <w:rsid w:val="00503F24"/>
    <w:rsid w:val="005077EA"/>
    <w:rsid w:val="00524F73"/>
    <w:rsid w:val="00532DF2"/>
    <w:rsid w:val="005564E4"/>
    <w:rsid w:val="0055693D"/>
    <w:rsid w:val="005900AD"/>
    <w:rsid w:val="005C58A2"/>
    <w:rsid w:val="005F2DC6"/>
    <w:rsid w:val="005F44A5"/>
    <w:rsid w:val="00615DCB"/>
    <w:rsid w:val="00636552"/>
    <w:rsid w:val="006A2964"/>
    <w:rsid w:val="006E4249"/>
    <w:rsid w:val="007025BD"/>
    <w:rsid w:val="00785AB1"/>
    <w:rsid w:val="007F20EC"/>
    <w:rsid w:val="00801BA4"/>
    <w:rsid w:val="0085301B"/>
    <w:rsid w:val="00871A88"/>
    <w:rsid w:val="00874EE3"/>
    <w:rsid w:val="008C5EE0"/>
    <w:rsid w:val="008D7A83"/>
    <w:rsid w:val="008E7868"/>
    <w:rsid w:val="0093562C"/>
    <w:rsid w:val="0095751B"/>
    <w:rsid w:val="00983730"/>
    <w:rsid w:val="00A67CC2"/>
    <w:rsid w:val="00A7615C"/>
    <w:rsid w:val="00A874A9"/>
    <w:rsid w:val="00AB015A"/>
    <w:rsid w:val="00B1049C"/>
    <w:rsid w:val="00B21E78"/>
    <w:rsid w:val="00B569A4"/>
    <w:rsid w:val="00BA2FC7"/>
    <w:rsid w:val="00BE0B3C"/>
    <w:rsid w:val="00C36838"/>
    <w:rsid w:val="00C52CFD"/>
    <w:rsid w:val="00C540AE"/>
    <w:rsid w:val="00C6251C"/>
    <w:rsid w:val="00C8336E"/>
    <w:rsid w:val="00CD0B28"/>
    <w:rsid w:val="00CE6386"/>
    <w:rsid w:val="00CF2B24"/>
    <w:rsid w:val="00CF56BE"/>
    <w:rsid w:val="00D7550D"/>
    <w:rsid w:val="00D97DB4"/>
    <w:rsid w:val="00DA33EB"/>
    <w:rsid w:val="00DA3B1B"/>
    <w:rsid w:val="00DD681B"/>
    <w:rsid w:val="00DE64E2"/>
    <w:rsid w:val="00E140A4"/>
    <w:rsid w:val="00E262E7"/>
    <w:rsid w:val="00E27F71"/>
    <w:rsid w:val="00E34E6A"/>
    <w:rsid w:val="00E52D16"/>
    <w:rsid w:val="00EB5FB2"/>
    <w:rsid w:val="00EC387F"/>
    <w:rsid w:val="00ED6845"/>
    <w:rsid w:val="00ED77C8"/>
    <w:rsid w:val="00EF6B9A"/>
    <w:rsid w:val="00F05D2D"/>
    <w:rsid w:val="00F162A2"/>
    <w:rsid w:val="00F454C8"/>
    <w:rsid w:val="00F57F6F"/>
    <w:rsid w:val="00FD7EB4"/>
    <w:rsid w:val="00FF005A"/>
    <w:rsid w:val="0BB95DE6"/>
    <w:rsid w:val="12A61EC2"/>
    <w:rsid w:val="181E0BD6"/>
    <w:rsid w:val="1DE429F0"/>
    <w:rsid w:val="2562057D"/>
    <w:rsid w:val="29D51072"/>
    <w:rsid w:val="315423FA"/>
    <w:rsid w:val="36FE5167"/>
    <w:rsid w:val="39356DAC"/>
    <w:rsid w:val="71EA0B07"/>
    <w:rsid w:val="770E5A51"/>
    <w:rsid w:val="7866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24"/>
    <w:pPr>
      <w:widowControl w:val="0"/>
      <w:jc w:val="both"/>
    </w:pPr>
    <w:rPr>
      <w:rFonts w:eastAsia="宋体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2B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0E1FAD"/>
    <w:rPr>
      <w:rFonts w:eastAsia="宋体" w:cs="黑体"/>
      <w:sz w:val="18"/>
      <w:szCs w:val="18"/>
    </w:rPr>
  </w:style>
  <w:style w:type="paragraph" w:styleId="a4">
    <w:name w:val="header"/>
    <w:basedOn w:val="a"/>
    <w:link w:val="Char0"/>
    <w:uiPriority w:val="99"/>
    <w:rsid w:val="00CF2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link w:val="a4"/>
    <w:uiPriority w:val="99"/>
    <w:semiHidden/>
    <w:rsid w:val="000E1FAD"/>
    <w:rPr>
      <w:rFonts w:eastAsia="宋体" w:cs="黑体"/>
      <w:sz w:val="18"/>
      <w:szCs w:val="18"/>
    </w:rPr>
  </w:style>
  <w:style w:type="paragraph" w:styleId="a5">
    <w:name w:val="List Paragraph"/>
    <w:basedOn w:val="a"/>
    <w:uiPriority w:val="34"/>
    <w:qFormat/>
    <w:rsid w:val="007025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24"/>
    <w:pPr>
      <w:widowControl w:val="0"/>
      <w:jc w:val="both"/>
    </w:pPr>
    <w:rPr>
      <w:rFonts w:eastAsia="宋体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2B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0E1FAD"/>
    <w:rPr>
      <w:rFonts w:eastAsia="宋体" w:cs="黑体"/>
      <w:sz w:val="18"/>
      <w:szCs w:val="18"/>
    </w:rPr>
  </w:style>
  <w:style w:type="paragraph" w:styleId="a4">
    <w:name w:val="header"/>
    <w:basedOn w:val="a"/>
    <w:link w:val="Char0"/>
    <w:uiPriority w:val="99"/>
    <w:rsid w:val="00CF2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link w:val="a4"/>
    <w:uiPriority w:val="99"/>
    <w:semiHidden/>
    <w:rsid w:val="000E1FAD"/>
    <w:rPr>
      <w:rFonts w:eastAsia="宋体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</Words>
  <Characters>2247</Characters>
  <Application>Microsoft Office Word</Application>
  <DocSecurity>0</DocSecurity>
  <Lines>18</Lines>
  <Paragraphs>5</Paragraphs>
  <ScaleCrop>false</ScaleCrop>
  <Company>微软公司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合作协议</dc:title>
  <dc:creator>张超</dc:creator>
  <cp:lastModifiedBy>微软用户</cp:lastModifiedBy>
  <cp:revision>2</cp:revision>
  <cp:lastPrinted>2017-06-13T05:47:00Z</cp:lastPrinted>
  <dcterms:created xsi:type="dcterms:W3CDTF">2019-02-20T01:39:00Z</dcterms:created>
  <dcterms:modified xsi:type="dcterms:W3CDTF">2019-02-20T01:39:00Z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